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CBE" w:rsidRPr="003D7109" w:rsidP="00EB6CBE">
      <w:pPr>
        <w:widowControl w:val="0"/>
        <w:ind w:firstLine="708"/>
        <w:jc w:val="right"/>
        <w:rPr>
          <w:rFonts w:cs="Times New Roman"/>
          <w:sz w:val="24"/>
        </w:rPr>
      </w:pPr>
      <w:r w:rsidRPr="003D7109">
        <w:rPr>
          <w:rFonts w:cs="Times New Roman"/>
          <w:sz w:val="24"/>
        </w:rPr>
        <w:t>2-</w:t>
      </w:r>
      <w:r>
        <w:rPr>
          <w:rFonts w:cs="Times New Roman"/>
          <w:sz w:val="24"/>
        </w:rPr>
        <w:t>45</w:t>
      </w:r>
      <w:r w:rsidRPr="003D7109">
        <w:rPr>
          <w:rFonts w:cs="Times New Roman"/>
          <w:sz w:val="24"/>
        </w:rPr>
        <w:t>-2101/202</w:t>
      </w:r>
      <w:r>
        <w:rPr>
          <w:rFonts w:cs="Times New Roman"/>
          <w:sz w:val="24"/>
        </w:rPr>
        <w:t>4</w:t>
      </w:r>
    </w:p>
    <w:p w:rsidR="00EB6CBE" w:rsidP="00EB6CBE">
      <w:pPr>
        <w:widowControl w:val="0"/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86MS0021-01-2023-007295-66</w:t>
      </w:r>
    </w:p>
    <w:p w:rsidR="00EB6CBE" w:rsidRPr="00EB6CBE" w:rsidP="00EB6CBE">
      <w:pPr>
        <w:widowControl w:val="0"/>
        <w:jc w:val="center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>РЕШЕНИЕ</w:t>
      </w:r>
    </w:p>
    <w:p w:rsidR="00EB6CBE" w:rsidRPr="00EB6CBE" w:rsidP="00EB6CBE">
      <w:pPr>
        <w:widowControl w:val="0"/>
        <w:jc w:val="center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>Именем Российской Федерации</w:t>
      </w:r>
    </w:p>
    <w:p w:rsidR="00EB6CBE" w:rsidRPr="00EB6CBE" w:rsidP="00EB6CBE">
      <w:pPr>
        <w:widowControl w:val="0"/>
        <w:jc w:val="center"/>
        <w:rPr>
          <w:rFonts w:cs="Times New Roman"/>
          <w:color w:val="0D0D0D" w:themeColor="text1" w:themeTint="F2"/>
          <w:szCs w:val="26"/>
        </w:rPr>
      </w:pPr>
    </w:p>
    <w:p w:rsidR="00EB6CBE" w:rsidRPr="00EB6CBE" w:rsidP="00EB6CBE">
      <w:pPr>
        <w:widowControl w:val="0"/>
        <w:ind w:firstLine="708"/>
        <w:jc w:val="both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>город Нижневартовск</w:t>
      </w:r>
      <w:r w:rsidRPr="00EB6CBE">
        <w:rPr>
          <w:rFonts w:cs="Times New Roman"/>
          <w:color w:val="0D0D0D" w:themeColor="text1" w:themeTint="F2"/>
          <w:szCs w:val="26"/>
        </w:rPr>
        <w:tab/>
      </w:r>
      <w:r w:rsidRPr="00EB6CBE">
        <w:rPr>
          <w:rFonts w:cs="Times New Roman"/>
          <w:color w:val="0D0D0D" w:themeColor="text1" w:themeTint="F2"/>
          <w:szCs w:val="26"/>
        </w:rPr>
        <w:tab/>
      </w:r>
      <w:r w:rsidRPr="00EB6CBE">
        <w:rPr>
          <w:rFonts w:cs="Times New Roman"/>
          <w:color w:val="0D0D0D" w:themeColor="text1" w:themeTint="F2"/>
          <w:szCs w:val="26"/>
        </w:rPr>
        <w:tab/>
        <w:t xml:space="preserve">                     05 февраля  2024 года</w:t>
      </w:r>
    </w:p>
    <w:p w:rsidR="00EB6CBE" w:rsidRPr="00EB6CBE" w:rsidP="00EB6CBE">
      <w:pPr>
        <w:ind w:firstLine="709"/>
        <w:jc w:val="both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>Мировой судья судебного участка № 1 Нижневартовского</w:t>
      </w:r>
      <w:r w:rsidRPr="00EB6CBE">
        <w:rPr>
          <w:rFonts w:cs="Times New Roman"/>
          <w:color w:val="0D0D0D" w:themeColor="text1" w:themeTint="F2"/>
          <w:szCs w:val="26"/>
        </w:rPr>
        <w:t xml:space="preserve"> судебного района города окружного значения Нижневартовска Ханты-Мансийского автономного округа – Югры О.В.Вдовина </w:t>
      </w:r>
      <w:r w:rsidRPr="00EB6CBE">
        <w:rPr>
          <w:rFonts w:cs="Times New Roman"/>
          <w:color w:val="0D0D0D" w:themeColor="text1" w:themeTint="F2"/>
          <w:szCs w:val="26"/>
        </w:rPr>
        <w:tab/>
      </w:r>
      <w:r w:rsidRPr="00EB6CBE">
        <w:rPr>
          <w:rFonts w:cs="Times New Roman"/>
          <w:color w:val="0D0D0D" w:themeColor="text1" w:themeTint="F2"/>
          <w:szCs w:val="26"/>
        </w:rPr>
        <w:tab/>
      </w:r>
      <w:r w:rsidRPr="00EB6CBE">
        <w:rPr>
          <w:rFonts w:cs="Times New Roman"/>
          <w:color w:val="0D0D0D" w:themeColor="text1" w:themeTint="F2"/>
          <w:szCs w:val="26"/>
        </w:rPr>
        <w:tab/>
      </w:r>
      <w:r w:rsidRPr="00EB6CBE">
        <w:rPr>
          <w:rFonts w:cs="Times New Roman"/>
          <w:color w:val="0D0D0D" w:themeColor="text1" w:themeTint="F2"/>
          <w:szCs w:val="26"/>
        </w:rPr>
        <w:tab/>
        <w:t xml:space="preserve"> </w:t>
      </w:r>
    </w:p>
    <w:p w:rsidR="00EB6CBE" w:rsidRPr="00EB6CBE" w:rsidP="00EB6CBE">
      <w:pPr>
        <w:ind w:firstLine="709"/>
        <w:jc w:val="both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 xml:space="preserve">при секретаре Лебедевой М.В., </w:t>
      </w:r>
      <w:r w:rsidRPr="00EB6CBE">
        <w:rPr>
          <w:rFonts w:cs="Times New Roman"/>
          <w:color w:val="0D0D0D" w:themeColor="text1" w:themeTint="F2"/>
          <w:szCs w:val="26"/>
        </w:rPr>
        <w:tab/>
      </w:r>
    </w:p>
    <w:p w:rsidR="00EB6CBE" w:rsidRPr="00EB6CBE" w:rsidP="00EB6CBE">
      <w:pPr>
        <w:ind w:firstLine="709"/>
        <w:jc w:val="both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 xml:space="preserve">с  участием истца  Аминова А.Х.     </w:t>
      </w:r>
    </w:p>
    <w:p w:rsidR="00EB6CBE" w:rsidRPr="00EB6CBE" w:rsidP="00EB6CBE">
      <w:pPr>
        <w:ind w:firstLine="709"/>
        <w:jc w:val="both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 xml:space="preserve">рассмотрев в открытом судебном заседании гражданское дело по иску </w:t>
      </w:r>
      <w:r w:rsidRPr="00EB6CBE">
        <w:rPr>
          <w:szCs w:val="26"/>
        </w:rPr>
        <w:t>Аминова Арсланбега Хасбулатовича к обществу с ограниченной ответственностью  «Лестер» о защите прав потребителя</w:t>
      </w:r>
      <w:r w:rsidRPr="00EB6CBE">
        <w:rPr>
          <w:color w:val="0D0D0D" w:themeColor="text1" w:themeTint="F2"/>
          <w:szCs w:val="26"/>
        </w:rPr>
        <w:t>,</w:t>
      </w:r>
      <w:r w:rsidRPr="00EB6CBE">
        <w:rPr>
          <w:rFonts w:cs="Times New Roman"/>
          <w:color w:val="0D0D0D" w:themeColor="text1" w:themeTint="F2"/>
          <w:szCs w:val="26"/>
        </w:rPr>
        <w:t xml:space="preserve"> </w:t>
      </w:r>
      <w:r w:rsidRPr="00EB6CBE">
        <w:rPr>
          <w:rFonts w:cs="Times New Roman"/>
          <w:color w:val="0D0D0D" w:themeColor="text1" w:themeTint="F2"/>
          <w:szCs w:val="26"/>
        </w:rPr>
        <w:tab/>
        <w:t xml:space="preserve">                </w:t>
      </w:r>
    </w:p>
    <w:p w:rsidR="00EB6CBE" w:rsidRPr="00EB6CBE" w:rsidP="00EB6CBE">
      <w:pPr>
        <w:widowControl w:val="0"/>
        <w:shd w:val="clear" w:color="auto" w:fill="FFFFFF"/>
        <w:ind w:firstLine="540"/>
        <w:jc w:val="both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 xml:space="preserve">Руководствуясь ст.ст. 194 - 199 ГПК РФ, мировой судья  </w:t>
      </w:r>
    </w:p>
    <w:p w:rsidR="00EB6CBE" w:rsidRPr="00EB6CBE" w:rsidP="00EB6CBE">
      <w:pPr>
        <w:widowControl w:val="0"/>
        <w:ind w:firstLine="540"/>
        <w:jc w:val="center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>РЕШИЛ:</w:t>
      </w:r>
    </w:p>
    <w:p w:rsidR="00EB6CBE" w:rsidRPr="00EB6CBE" w:rsidP="00EB6CBE">
      <w:pPr>
        <w:widowControl w:val="0"/>
        <w:ind w:firstLine="540"/>
        <w:jc w:val="both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 xml:space="preserve">Иск </w:t>
      </w:r>
      <w:r w:rsidRPr="00EB6CBE">
        <w:rPr>
          <w:szCs w:val="26"/>
        </w:rPr>
        <w:t>Аминова Арсланбега Хасбулатовича к обществу с ограниченной</w:t>
      </w:r>
      <w:r w:rsidRPr="00EB6CBE">
        <w:rPr>
          <w:szCs w:val="26"/>
        </w:rPr>
        <w:t xml:space="preserve"> ответственностью  «Лестер» о защите прав потребителя</w:t>
      </w:r>
      <w:r w:rsidRPr="00EB6CBE">
        <w:rPr>
          <w:color w:val="0D0D0D" w:themeColor="text1" w:themeTint="F2"/>
          <w:szCs w:val="26"/>
        </w:rPr>
        <w:t>,</w:t>
      </w:r>
      <w:r w:rsidRPr="00EB6CBE">
        <w:rPr>
          <w:rFonts w:cs="Times New Roman"/>
          <w:color w:val="0D0D0D" w:themeColor="text1" w:themeTint="F2"/>
          <w:szCs w:val="26"/>
        </w:rPr>
        <w:t xml:space="preserve"> удовлетворить частично. </w:t>
      </w:r>
    </w:p>
    <w:p w:rsidR="00EB6CBE" w:rsidRPr="00EB6CBE" w:rsidP="00EB6CBE">
      <w:pPr>
        <w:ind w:firstLine="539"/>
        <w:jc w:val="both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 xml:space="preserve">Взыскать с </w:t>
      </w:r>
      <w:r w:rsidRPr="00EB6CBE">
        <w:rPr>
          <w:szCs w:val="26"/>
        </w:rPr>
        <w:t xml:space="preserve">общества с ограниченной </w:t>
      </w:r>
      <w:r w:rsidRPr="00EB6CBE">
        <w:rPr>
          <w:szCs w:val="26"/>
        </w:rPr>
        <w:t>ответственностью  «</w:t>
      </w:r>
      <w:r w:rsidRPr="00EB6CBE">
        <w:rPr>
          <w:szCs w:val="26"/>
        </w:rPr>
        <w:t>Лестер»</w:t>
      </w:r>
      <w:r w:rsidRPr="00EB6CBE">
        <w:rPr>
          <w:color w:val="0D0D0D" w:themeColor="text1" w:themeTint="F2"/>
          <w:szCs w:val="26"/>
        </w:rPr>
        <w:t xml:space="preserve"> (ИНН 7707476950) </w:t>
      </w:r>
      <w:r w:rsidRPr="00EB6CBE">
        <w:rPr>
          <w:rFonts w:cs="Times New Roman"/>
          <w:color w:val="0D0D0D" w:themeColor="text1" w:themeTint="F2"/>
          <w:szCs w:val="26"/>
        </w:rPr>
        <w:t xml:space="preserve"> в пользу </w:t>
      </w:r>
      <w:r w:rsidRPr="00EB6CBE">
        <w:rPr>
          <w:szCs w:val="26"/>
        </w:rPr>
        <w:t xml:space="preserve">Аминова </w:t>
      </w:r>
      <w:r w:rsidRPr="00EB6CBE">
        <w:rPr>
          <w:szCs w:val="26"/>
        </w:rPr>
        <w:t>Арсланбега</w:t>
      </w:r>
      <w:r w:rsidRPr="00EB6CBE">
        <w:rPr>
          <w:szCs w:val="26"/>
        </w:rPr>
        <w:t xml:space="preserve"> </w:t>
      </w:r>
      <w:r w:rsidRPr="00EB6CBE">
        <w:rPr>
          <w:szCs w:val="26"/>
        </w:rPr>
        <w:t>Хасбулатовича</w:t>
      </w:r>
      <w:r w:rsidRPr="00EB6CBE">
        <w:rPr>
          <w:szCs w:val="26"/>
        </w:rPr>
        <w:t xml:space="preserve"> </w:t>
      </w:r>
      <w:r w:rsidRPr="00EB6CBE">
        <w:rPr>
          <w:color w:val="0D0D0D" w:themeColor="text1" w:themeTint="F2"/>
          <w:szCs w:val="26"/>
        </w:rPr>
        <w:t xml:space="preserve">(паспорт </w:t>
      </w:r>
      <w:r>
        <w:rPr>
          <w:rFonts w:cs="Times New Roman"/>
          <w:color w:val="000000"/>
          <w:spacing w:val="2"/>
          <w:sz w:val="28"/>
          <w:szCs w:val="28"/>
        </w:rPr>
        <w:t>……</w:t>
      </w:r>
      <w:r w:rsidRPr="00EB6CBE">
        <w:rPr>
          <w:color w:val="0D0D0D" w:themeColor="text1" w:themeTint="F2"/>
          <w:szCs w:val="26"/>
        </w:rPr>
        <w:t>)</w:t>
      </w:r>
      <w:r w:rsidRPr="00EB6CBE">
        <w:rPr>
          <w:rFonts w:cs="Times New Roman"/>
          <w:color w:val="0D0D0D" w:themeColor="text1" w:themeTint="F2"/>
          <w:szCs w:val="26"/>
        </w:rPr>
        <w:t xml:space="preserve"> </w:t>
      </w:r>
      <w:r w:rsidR="00F12D85">
        <w:rPr>
          <w:rFonts w:cs="Times New Roman"/>
          <w:color w:val="0D0D0D" w:themeColor="text1" w:themeTint="F2"/>
          <w:szCs w:val="26"/>
        </w:rPr>
        <w:t xml:space="preserve">сумму, оплаченную за товар </w:t>
      </w:r>
      <w:r w:rsidRPr="00EB6CBE">
        <w:rPr>
          <w:rFonts w:cs="Times New Roman"/>
          <w:color w:val="0D0D0D" w:themeColor="text1" w:themeTint="F2"/>
          <w:szCs w:val="26"/>
        </w:rPr>
        <w:t xml:space="preserve"> в ра</w:t>
      </w:r>
      <w:r w:rsidRPr="00EB6CBE">
        <w:rPr>
          <w:rFonts w:cs="Times New Roman"/>
          <w:color w:val="0D0D0D" w:themeColor="text1" w:themeTint="F2"/>
          <w:szCs w:val="26"/>
        </w:rPr>
        <w:t>змере 40000 рублей;  компенсацию морального вреда в размере 10000 рублей;  штраф в размере 50 % от присужденной суммы, что составляет 25000 рублей,  а всего 75000 рублей.</w:t>
      </w:r>
    </w:p>
    <w:p w:rsidR="00EB6CBE" w:rsidRPr="00EB6CBE" w:rsidP="00EB6CBE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 xml:space="preserve">В удовлетворении остальной части исковых требований отказать. </w:t>
      </w:r>
    </w:p>
    <w:p w:rsidR="00EB6CBE" w:rsidRPr="00EB6CBE" w:rsidP="00EB6CBE">
      <w:pPr>
        <w:widowControl w:val="0"/>
        <w:ind w:firstLine="540"/>
        <w:jc w:val="both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 xml:space="preserve">Взыскать с </w:t>
      </w:r>
      <w:r w:rsidRPr="00EB6CBE">
        <w:rPr>
          <w:szCs w:val="26"/>
        </w:rPr>
        <w:t>общества с ограниченной ответственностью  «Лестер»</w:t>
      </w:r>
      <w:r w:rsidRPr="00EB6CBE">
        <w:rPr>
          <w:color w:val="0D0D0D" w:themeColor="text1" w:themeTint="F2"/>
          <w:szCs w:val="26"/>
        </w:rPr>
        <w:t xml:space="preserve"> (ИНН 7707476950) </w:t>
      </w:r>
      <w:r w:rsidRPr="00EB6CBE">
        <w:rPr>
          <w:rFonts w:cs="Times New Roman"/>
          <w:color w:val="0D0D0D" w:themeColor="text1" w:themeTint="F2"/>
          <w:szCs w:val="26"/>
        </w:rPr>
        <w:t>в бюджет города окружного значения Нижневартовска государственную пошлину в размере 1700 рублей.</w:t>
      </w:r>
    </w:p>
    <w:p w:rsidR="00EB6CBE" w:rsidRPr="00EB6CBE" w:rsidP="00EB6CBE">
      <w:pPr>
        <w:widowControl w:val="0"/>
        <w:ind w:firstLine="540"/>
        <w:jc w:val="both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 xml:space="preserve">  Разъяснить участвующим в деле лицам, их представителям право подать заявление о составлен</w:t>
      </w:r>
      <w:r w:rsidRPr="00EB6CBE">
        <w:rPr>
          <w:rFonts w:cs="Times New Roman"/>
          <w:color w:val="0D0D0D" w:themeColor="text1" w:themeTint="F2"/>
          <w:szCs w:val="26"/>
        </w:rPr>
        <w:t>ии мотивированного решения в следующие сроки:</w:t>
      </w:r>
    </w:p>
    <w:p w:rsidR="00EB6CBE" w:rsidRPr="00EB6CBE" w:rsidP="00EB6CBE">
      <w:pPr>
        <w:widowControl w:val="0"/>
        <w:ind w:firstLine="540"/>
        <w:jc w:val="both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EB6CBE" w:rsidRPr="00EB6CBE" w:rsidP="00EB6CBE">
      <w:pPr>
        <w:widowControl w:val="0"/>
        <w:ind w:firstLine="540"/>
        <w:jc w:val="both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>в течение пятнадцати дней со дня объявления резолютивн</w:t>
      </w:r>
      <w:r w:rsidRPr="00EB6CBE">
        <w:rPr>
          <w:rFonts w:cs="Times New Roman"/>
          <w:color w:val="0D0D0D" w:themeColor="text1" w:themeTint="F2"/>
          <w:szCs w:val="26"/>
        </w:rPr>
        <w:t>ой части решения суда, если лица, участвующие в деле, их представители не присутствовали в судебном заседании.</w:t>
      </w:r>
    </w:p>
    <w:p w:rsidR="00EB6CBE" w:rsidRPr="00EB6CBE" w:rsidP="00EB6CBE">
      <w:pPr>
        <w:widowControl w:val="0"/>
        <w:ind w:firstLine="540"/>
        <w:jc w:val="both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</w:t>
      </w:r>
      <w:r w:rsidRPr="00EB6CBE">
        <w:rPr>
          <w:rFonts w:cs="Times New Roman"/>
          <w:color w:val="0D0D0D" w:themeColor="text1" w:themeTint="F2"/>
          <w:szCs w:val="26"/>
        </w:rPr>
        <w:t>явления.</w:t>
      </w:r>
    </w:p>
    <w:p w:rsidR="00EB6CBE" w:rsidRPr="00EB6CBE" w:rsidP="00EB6CBE">
      <w:pPr>
        <w:widowControl w:val="0"/>
        <w:ind w:firstLine="540"/>
        <w:jc w:val="both"/>
        <w:rPr>
          <w:rFonts w:cs="Times New Roman"/>
          <w:bCs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>Решение может быть обжаловано в апелляционном порядке в течение месяца со дня принятия решения в окончательной форме в Нижневартовский городской суд Ханты – Мансийского автономного округа – Югры через мирового судью судебного участка № 1.</w:t>
      </w:r>
    </w:p>
    <w:p w:rsidR="00B477CF" w:rsidP="00EB6CBE">
      <w:pPr>
        <w:pStyle w:val="PlainText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</w:p>
    <w:p w:rsidR="00EB6CBE" w:rsidRPr="00EB6CBE" w:rsidP="00EB6CBE">
      <w:pPr>
        <w:pStyle w:val="PlainText"/>
        <w:ind w:firstLine="709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EB6CBE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Мировой судья судебного участка № 1                                 </w:t>
      </w:r>
      <w:r w:rsidRPr="00EB6CB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О.В.Вдовина</w:t>
      </w:r>
    </w:p>
    <w:p w:rsidR="00EB6CBE" w:rsidRPr="00EB6CBE" w:rsidP="00EB6CBE">
      <w:pPr>
        <w:ind w:firstLine="709"/>
        <w:rPr>
          <w:rFonts w:cs="Times New Roman"/>
          <w:color w:val="0D0D0D" w:themeColor="text1" w:themeTint="F2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 xml:space="preserve">Секретарь судебного заседания                              </w:t>
      </w:r>
      <w:r w:rsidRPr="00EB6CBE">
        <w:rPr>
          <w:rFonts w:cs="Times New Roman"/>
          <w:color w:val="0D0D0D" w:themeColor="text1" w:themeTint="F2"/>
          <w:szCs w:val="26"/>
        </w:rPr>
        <w:t xml:space="preserve">                М.В. Лебедева </w:t>
      </w:r>
    </w:p>
    <w:p w:rsidR="00EB6CBE" w:rsidRPr="00EB6CBE" w:rsidP="00EB6CBE">
      <w:pPr>
        <w:ind w:firstLine="709"/>
        <w:rPr>
          <w:rFonts w:cs="Times New Roman"/>
          <w:szCs w:val="26"/>
        </w:rPr>
      </w:pPr>
      <w:r w:rsidRPr="00EB6CBE">
        <w:rPr>
          <w:rFonts w:cs="Times New Roman"/>
          <w:color w:val="0D0D0D" w:themeColor="text1" w:themeTint="F2"/>
          <w:szCs w:val="26"/>
        </w:rPr>
        <w:t xml:space="preserve"> «____» ______________2024 г.</w:t>
      </w:r>
    </w:p>
    <w:p w:rsidR="00EB6CBE" w:rsidRPr="003D7109" w:rsidP="00EB6CBE">
      <w:pPr>
        <w:tabs>
          <w:tab w:val="left" w:pos="2850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D7109">
        <w:rPr>
          <w:rFonts w:cs="Times New Roman"/>
          <w:color w:val="000000"/>
          <w:sz w:val="28"/>
          <w:szCs w:val="28"/>
        </w:rPr>
        <w:t xml:space="preserve">    </w:t>
      </w:r>
      <w:r>
        <w:rPr>
          <w:rFonts w:cs="Times New Roman"/>
          <w:color w:val="000000"/>
          <w:sz w:val="28"/>
          <w:szCs w:val="28"/>
        </w:rPr>
        <w:tab/>
      </w:r>
    </w:p>
    <w:p w:rsidR="00EB6CBE" w:rsidP="00EB6CBE">
      <w:pPr>
        <w:ind w:firstLine="709"/>
        <w:jc w:val="both"/>
      </w:pPr>
      <w:r w:rsidRPr="00B05D2F">
        <w:rPr>
          <w:color w:val="000000"/>
          <w:sz w:val="22"/>
          <w:szCs w:val="22"/>
        </w:rPr>
        <w:t>Подлинник резолютивной части решения мирового судьи находится в материалах гражданского дела № 2-</w:t>
      </w:r>
      <w:r>
        <w:rPr>
          <w:color w:val="000000"/>
          <w:sz w:val="22"/>
          <w:szCs w:val="22"/>
        </w:rPr>
        <w:t>45</w:t>
      </w:r>
      <w:r w:rsidRPr="00B05D2F">
        <w:rPr>
          <w:color w:val="000000"/>
          <w:sz w:val="22"/>
          <w:szCs w:val="22"/>
        </w:rPr>
        <w:t>-</w:t>
      </w:r>
      <w:r w:rsidRPr="00B05D2F">
        <w:rPr>
          <w:sz w:val="22"/>
          <w:szCs w:val="22"/>
        </w:rPr>
        <w:t>2101/202</w:t>
      </w:r>
      <w:r>
        <w:rPr>
          <w:sz w:val="22"/>
          <w:szCs w:val="22"/>
        </w:rPr>
        <w:t>4</w:t>
      </w:r>
      <w:r w:rsidRPr="00B05D2F">
        <w:rPr>
          <w:sz w:val="22"/>
          <w:szCs w:val="22"/>
        </w:rPr>
        <w:t xml:space="preserve"> мирового судьи судебного участка № 1 Нижневартовского</w:t>
      </w:r>
      <w:r w:rsidRPr="00B05D2F">
        <w:rPr>
          <w:sz w:val="22"/>
          <w:szCs w:val="22"/>
        </w:rPr>
        <w:t xml:space="preserve"> судебного района города окружного значения Нижневартовска Ханты-Мансийского автономного округа-Югры </w:t>
      </w:r>
      <w:r>
        <w:rPr>
          <w:sz w:val="22"/>
          <w:szCs w:val="22"/>
        </w:rPr>
        <w:t xml:space="preserve"> </w:t>
      </w:r>
      <w:r w:rsidRPr="00B05D2F">
        <w:rPr>
          <w:sz w:val="22"/>
          <w:szCs w:val="22"/>
        </w:rPr>
        <w:t xml:space="preserve">     </w:t>
      </w:r>
    </w:p>
    <w:p w:rsidR="00E372E2"/>
    <w:sectPr w:rsidSect="00ED138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BE"/>
    <w:rsid w:val="002526AF"/>
    <w:rsid w:val="003D7109"/>
    <w:rsid w:val="00B05D2F"/>
    <w:rsid w:val="00B477CF"/>
    <w:rsid w:val="00E372E2"/>
    <w:rsid w:val="00EB6CBE"/>
    <w:rsid w:val="00F12D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09805B-FB17-4C15-A356-D920BE89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BE"/>
    <w:pPr>
      <w:spacing w:after="0" w:line="240" w:lineRule="auto"/>
    </w:pPr>
    <w:rPr>
      <w:rFonts w:ascii="Times New Roman" w:eastAsia="Times New Roman" w:hAnsi="Times New Roman" w:cs="Arial"/>
      <w:sz w:val="2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EB6CBE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EB6C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12D8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12D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